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763" w:type="dxa"/>
        <w:tblInd w:w="-1062" w:type="dxa"/>
        <w:tblLook w:val="00BF"/>
      </w:tblPr>
      <w:tblGrid>
        <w:gridCol w:w="1506"/>
        <w:gridCol w:w="2391"/>
        <w:gridCol w:w="2391"/>
        <w:gridCol w:w="2391"/>
        <w:gridCol w:w="2084"/>
      </w:tblGrid>
      <w:tr w:rsidR="00E65E5C" w:rsidRPr="0031187F">
        <w:trPr>
          <w:gridAfter w:val="4"/>
          <w:wAfter w:w="9257" w:type="dxa"/>
        </w:trPr>
        <w:tc>
          <w:tcPr>
            <w:tcW w:w="1506" w:type="dxa"/>
          </w:tcPr>
          <w:p w:rsidR="00E65E5C" w:rsidRPr="0031187F" w:rsidRDefault="00E65E5C">
            <w:pPr>
              <w:rPr>
                <w:sz w:val="32"/>
              </w:rPr>
            </w:pPr>
          </w:p>
        </w:tc>
      </w:tr>
      <w:tr w:rsidR="00E65E5C" w:rsidRPr="0031187F">
        <w:tc>
          <w:tcPr>
            <w:tcW w:w="1506" w:type="dxa"/>
          </w:tcPr>
          <w:p w:rsidR="00E65E5C" w:rsidRPr="0031187F" w:rsidRDefault="00E65E5C">
            <w:pPr>
              <w:rPr>
                <w:sz w:val="32"/>
              </w:rPr>
            </w:pPr>
            <w:r w:rsidRPr="0031187F">
              <w:rPr>
                <w:sz w:val="32"/>
              </w:rPr>
              <w:t>Category</w:t>
            </w:r>
          </w:p>
        </w:tc>
        <w:tc>
          <w:tcPr>
            <w:tcW w:w="2391" w:type="dxa"/>
          </w:tcPr>
          <w:p w:rsidR="00E65E5C" w:rsidRPr="0031187F" w:rsidRDefault="00E65E5C">
            <w:pPr>
              <w:rPr>
                <w:sz w:val="32"/>
              </w:rPr>
            </w:pPr>
            <w:r w:rsidRPr="0031187F">
              <w:rPr>
                <w:sz w:val="32"/>
              </w:rPr>
              <w:t>Excellent 4</w:t>
            </w:r>
          </w:p>
        </w:tc>
        <w:tc>
          <w:tcPr>
            <w:tcW w:w="2391" w:type="dxa"/>
          </w:tcPr>
          <w:p w:rsidR="00E65E5C" w:rsidRPr="0031187F" w:rsidRDefault="00E65E5C">
            <w:pPr>
              <w:rPr>
                <w:sz w:val="32"/>
              </w:rPr>
            </w:pPr>
            <w:r w:rsidRPr="0031187F">
              <w:rPr>
                <w:sz w:val="32"/>
              </w:rPr>
              <w:t>Very Good 3</w:t>
            </w:r>
          </w:p>
        </w:tc>
        <w:tc>
          <w:tcPr>
            <w:tcW w:w="2391" w:type="dxa"/>
          </w:tcPr>
          <w:p w:rsidR="00E65E5C" w:rsidRPr="0031187F" w:rsidRDefault="00E65E5C">
            <w:pPr>
              <w:rPr>
                <w:sz w:val="32"/>
              </w:rPr>
            </w:pPr>
            <w:r w:rsidRPr="0031187F">
              <w:rPr>
                <w:sz w:val="32"/>
              </w:rPr>
              <w:t>Good 2</w:t>
            </w:r>
          </w:p>
        </w:tc>
        <w:tc>
          <w:tcPr>
            <w:tcW w:w="2084" w:type="dxa"/>
          </w:tcPr>
          <w:p w:rsidR="00E65E5C" w:rsidRPr="0031187F" w:rsidRDefault="00E65E5C">
            <w:pPr>
              <w:rPr>
                <w:sz w:val="32"/>
              </w:rPr>
            </w:pPr>
            <w:r w:rsidRPr="0031187F">
              <w:rPr>
                <w:sz w:val="32"/>
              </w:rPr>
              <w:t xml:space="preserve">Poor </w:t>
            </w:r>
          </w:p>
        </w:tc>
      </w:tr>
      <w:tr w:rsidR="00E65E5C" w:rsidRPr="0031187F">
        <w:tc>
          <w:tcPr>
            <w:tcW w:w="1506" w:type="dxa"/>
          </w:tcPr>
          <w:p w:rsidR="00E65E5C" w:rsidRPr="0031187F" w:rsidRDefault="00E65E5C">
            <w:pPr>
              <w:rPr>
                <w:b/>
              </w:rPr>
            </w:pPr>
            <w:r w:rsidRPr="0031187F">
              <w:rPr>
                <w:b/>
              </w:rPr>
              <w:t>Title Page</w:t>
            </w:r>
          </w:p>
        </w:tc>
        <w:tc>
          <w:tcPr>
            <w:tcW w:w="2391" w:type="dxa"/>
          </w:tcPr>
          <w:p w:rsidR="00E65E5C" w:rsidRPr="0031187F" w:rsidRDefault="00E65E5C" w:rsidP="002827DA">
            <w:r w:rsidRPr="0031187F">
              <w:rPr>
                <w:rFonts w:ascii="Arial" w:hAnsi="Arial" w:cs="Arial"/>
              </w:rPr>
              <w:t>Title page acknowledges the novel, author, and you the creator of the Voice Thread. Either through text or voice recording, it fully describes the assignment, highlighting the character you will be portraying and that each slide represents a chapter (first five chapters covered)</w:t>
            </w:r>
          </w:p>
        </w:tc>
        <w:tc>
          <w:tcPr>
            <w:tcW w:w="2391" w:type="dxa"/>
          </w:tcPr>
          <w:p w:rsidR="00E65E5C" w:rsidRPr="0031187F" w:rsidRDefault="00E65E5C" w:rsidP="002827DA">
            <w:r w:rsidRPr="0031187F">
              <w:rPr>
                <w:rFonts w:ascii="Arial" w:hAnsi="Arial" w:cs="Arial"/>
              </w:rPr>
              <w:t>Title page acknowledges the novel, author, and you as creator of the Voice Thread. Either through text or voice recording, it somewhat describes the assignment, highlighting the character you will be portraying and that each slide represents a chapter (first five chapters covered)</w:t>
            </w:r>
          </w:p>
        </w:tc>
        <w:tc>
          <w:tcPr>
            <w:tcW w:w="2391" w:type="dxa"/>
          </w:tcPr>
          <w:p w:rsidR="00E65E5C" w:rsidRPr="0031187F" w:rsidRDefault="00E65E5C" w:rsidP="002827DA">
            <w:r w:rsidRPr="0031187F">
              <w:rPr>
                <w:rFonts w:ascii="Arial" w:hAnsi="Arial" w:cs="Arial"/>
              </w:rPr>
              <w:t>Title page acknowledges the novel, and author. Either through text or voice recording, it somewhat describes the assignment, highlighting the character you will be portraying. )</w:t>
            </w:r>
          </w:p>
        </w:tc>
        <w:tc>
          <w:tcPr>
            <w:tcW w:w="2084" w:type="dxa"/>
          </w:tcPr>
          <w:p w:rsidR="00E65E5C" w:rsidRPr="0031187F" w:rsidRDefault="00E65E5C">
            <w:r w:rsidRPr="0031187F">
              <w:rPr>
                <w:rFonts w:ascii="Arial" w:hAnsi="Arial" w:cs="Arial"/>
              </w:rPr>
              <w:t>Novel and author are identified.</w:t>
            </w:r>
          </w:p>
        </w:tc>
      </w:tr>
      <w:tr w:rsidR="00E65E5C" w:rsidRPr="0031187F">
        <w:tc>
          <w:tcPr>
            <w:tcW w:w="1506" w:type="dxa"/>
          </w:tcPr>
          <w:p w:rsidR="00E65E5C" w:rsidRPr="0031187F" w:rsidRDefault="00E65E5C">
            <w:pPr>
              <w:rPr>
                <w:b/>
              </w:rPr>
            </w:pPr>
            <w:r w:rsidRPr="0031187F">
              <w:rPr>
                <w:b/>
              </w:rPr>
              <w:t>Voice consistency</w:t>
            </w:r>
          </w:p>
        </w:tc>
        <w:tc>
          <w:tcPr>
            <w:tcW w:w="2391" w:type="dxa"/>
          </w:tcPr>
          <w:p w:rsidR="00E65E5C" w:rsidRPr="0031187F" w:rsidRDefault="00E65E5C" w:rsidP="002827DA">
            <w:r w:rsidRPr="0031187F">
              <w:rPr>
                <w:rFonts w:ascii="Arial" w:hAnsi="Arial" w:cs="Arial"/>
              </w:rPr>
              <w:t>Voice quality is clear and consistently audible throughout the Voice Thread.</w:t>
            </w:r>
          </w:p>
        </w:tc>
        <w:tc>
          <w:tcPr>
            <w:tcW w:w="2391" w:type="dxa"/>
          </w:tcPr>
          <w:p w:rsidR="00E65E5C" w:rsidRPr="0031187F" w:rsidRDefault="00E65E5C">
            <w:r w:rsidRPr="0031187F">
              <w:rPr>
                <w:rFonts w:ascii="Arial" w:hAnsi="Arial" w:cs="Arial"/>
              </w:rPr>
              <w:t>Voice quality is clear and consistently audible throughout the majority (85-95%) of the Voice Thread</w:t>
            </w:r>
          </w:p>
        </w:tc>
        <w:tc>
          <w:tcPr>
            <w:tcW w:w="2391" w:type="dxa"/>
          </w:tcPr>
          <w:p w:rsidR="00E65E5C" w:rsidRPr="0031187F" w:rsidRDefault="00E65E5C">
            <w:r w:rsidRPr="0031187F">
              <w:rPr>
                <w:rFonts w:ascii="Arial" w:hAnsi="Arial" w:cs="Arial"/>
              </w:rPr>
              <w:t>Voice quality is clear and consistently audible through some (70-84%)of the Voice Thread</w:t>
            </w:r>
          </w:p>
        </w:tc>
        <w:tc>
          <w:tcPr>
            <w:tcW w:w="2084" w:type="dxa"/>
          </w:tcPr>
          <w:p w:rsidR="00E65E5C" w:rsidRPr="0031187F" w:rsidRDefault="00E65E5C">
            <w:r w:rsidRPr="0031187F">
              <w:rPr>
                <w:rFonts w:ascii="Arial" w:hAnsi="Arial" w:cs="Arial"/>
              </w:rPr>
              <w:t>Voice quality needs more attention.</w:t>
            </w:r>
          </w:p>
        </w:tc>
      </w:tr>
      <w:tr w:rsidR="00E65E5C" w:rsidRPr="0031187F">
        <w:tc>
          <w:tcPr>
            <w:tcW w:w="1506" w:type="dxa"/>
          </w:tcPr>
          <w:p w:rsidR="00E65E5C" w:rsidRPr="0031187F" w:rsidRDefault="00E65E5C">
            <w:pPr>
              <w:rPr>
                <w:b/>
              </w:rPr>
            </w:pPr>
            <w:r w:rsidRPr="0031187F">
              <w:rPr>
                <w:b/>
              </w:rPr>
              <w:t>Images</w:t>
            </w:r>
          </w:p>
        </w:tc>
        <w:tc>
          <w:tcPr>
            <w:tcW w:w="2391" w:type="dxa"/>
          </w:tcPr>
          <w:p w:rsidR="00E65E5C" w:rsidRPr="0031187F" w:rsidRDefault="00E65E5C">
            <w:r w:rsidRPr="0031187F">
              <w:rPr>
                <w:rFonts w:ascii="Arial" w:hAnsi="Arial" w:cs="Arial"/>
              </w:rPr>
              <w:t>Images create a distinct atmosphere or tone that matches different parts of the Voice Thread. The images communicate symbolism and/or metaphors.</w:t>
            </w:r>
          </w:p>
        </w:tc>
        <w:tc>
          <w:tcPr>
            <w:tcW w:w="2391" w:type="dxa"/>
          </w:tcPr>
          <w:p w:rsidR="00E65E5C" w:rsidRPr="0031187F" w:rsidRDefault="00E65E5C" w:rsidP="00ED0993">
            <w:pPr>
              <w:widowControl w:val="0"/>
              <w:autoSpaceDE w:val="0"/>
              <w:autoSpaceDN w:val="0"/>
              <w:adjustRightInd w:val="0"/>
              <w:rPr>
                <w:rFonts w:ascii="Arial" w:hAnsi="Arial" w:cs="Arial"/>
              </w:rPr>
            </w:pPr>
            <w:r w:rsidRPr="0031187F">
              <w:rPr>
                <w:rFonts w:ascii="Arial" w:hAnsi="Arial" w:cs="Arial"/>
              </w:rPr>
              <w:t>Images create an atmosphere or tone that matches some parts of the Voice Thread. The images communicate symbolism and/or metaphors.</w:t>
            </w:r>
          </w:p>
          <w:p w:rsidR="00E65E5C" w:rsidRPr="0031187F" w:rsidRDefault="00E65E5C"/>
        </w:tc>
        <w:tc>
          <w:tcPr>
            <w:tcW w:w="2391" w:type="dxa"/>
          </w:tcPr>
          <w:p w:rsidR="00E65E5C" w:rsidRPr="0031187F" w:rsidRDefault="00E65E5C">
            <w:r w:rsidRPr="0031187F">
              <w:rPr>
                <w:rFonts w:ascii="Arial" w:hAnsi="Arial" w:cs="Arial"/>
              </w:rPr>
              <w:t>An attempt was made to use images to create an atmosphere/tone but it needed more work. Image choice is logical.</w:t>
            </w:r>
          </w:p>
        </w:tc>
        <w:tc>
          <w:tcPr>
            <w:tcW w:w="2084" w:type="dxa"/>
          </w:tcPr>
          <w:p w:rsidR="00E65E5C" w:rsidRPr="0031187F" w:rsidRDefault="00E65E5C">
            <w:r w:rsidRPr="0031187F">
              <w:rPr>
                <w:rFonts w:ascii="Arial" w:hAnsi="Arial" w:cs="Arial"/>
              </w:rPr>
              <w:t>Little or no attempt to use images to create an appropriate atmosphere/tone.</w:t>
            </w:r>
          </w:p>
        </w:tc>
      </w:tr>
      <w:tr w:rsidR="00E65E5C" w:rsidRPr="0031187F">
        <w:tc>
          <w:tcPr>
            <w:tcW w:w="1506" w:type="dxa"/>
          </w:tcPr>
          <w:p w:rsidR="00E65E5C" w:rsidRPr="0031187F" w:rsidRDefault="00E65E5C">
            <w:pPr>
              <w:rPr>
                <w:b/>
              </w:rPr>
            </w:pPr>
            <w:r w:rsidRPr="0031187F">
              <w:rPr>
                <w:b/>
              </w:rPr>
              <w:t>Narrative</w:t>
            </w:r>
          </w:p>
        </w:tc>
        <w:tc>
          <w:tcPr>
            <w:tcW w:w="2391" w:type="dxa"/>
          </w:tcPr>
          <w:p w:rsidR="00E65E5C" w:rsidRPr="0031187F" w:rsidRDefault="00E65E5C">
            <w:r w:rsidRPr="0031187F">
              <w:rPr>
                <w:rFonts w:ascii="Arial" w:hAnsi="Arial" w:cs="Arial"/>
              </w:rPr>
              <w:t>The narrative is clearly written from the perspective of the character. The narrative dramatically highlights the experiences the character throughout each chapter.</w:t>
            </w:r>
          </w:p>
        </w:tc>
        <w:tc>
          <w:tcPr>
            <w:tcW w:w="2391" w:type="dxa"/>
          </w:tcPr>
          <w:p w:rsidR="00E65E5C" w:rsidRPr="0031187F" w:rsidRDefault="00E65E5C" w:rsidP="00051301">
            <w:r w:rsidRPr="0031187F">
              <w:rPr>
                <w:rFonts w:ascii="Arial" w:hAnsi="Arial" w:cs="Arial"/>
              </w:rPr>
              <w:t>The narrative is clearly written from the perspective of the character. The narrative highlights the experiences the character throughout each chapter.</w:t>
            </w:r>
          </w:p>
        </w:tc>
        <w:tc>
          <w:tcPr>
            <w:tcW w:w="2391" w:type="dxa"/>
          </w:tcPr>
          <w:p w:rsidR="00E65E5C" w:rsidRPr="0031187F" w:rsidRDefault="00E65E5C" w:rsidP="00ED0993">
            <w:r w:rsidRPr="0031187F">
              <w:rPr>
                <w:rFonts w:ascii="Arial" w:hAnsi="Arial" w:cs="Arial"/>
              </w:rPr>
              <w:t>The narrative is written from the perspective of the character. The narrative provides a glimpse of the experiences the character throughout each chapter.</w:t>
            </w:r>
          </w:p>
        </w:tc>
        <w:tc>
          <w:tcPr>
            <w:tcW w:w="2084" w:type="dxa"/>
          </w:tcPr>
          <w:p w:rsidR="00E65E5C" w:rsidRPr="0031187F" w:rsidRDefault="00E65E5C" w:rsidP="00051301">
            <w:r w:rsidRPr="0031187F">
              <w:rPr>
                <w:rFonts w:ascii="Arial" w:hAnsi="Arial" w:cs="Arial"/>
              </w:rPr>
              <w:t>The narrative is written from the perspective of the character. The narrative does not clearly portray the experiences the character throughout each chapter.</w:t>
            </w:r>
          </w:p>
        </w:tc>
      </w:tr>
    </w:tbl>
    <w:p w:rsidR="00E65E5C" w:rsidRDefault="00E65E5C" w:rsidP="003919E2"/>
    <w:p w:rsidR="00E65E5C" w:rsidRDefault="00E65E5C" w:rsidP="003919E2"/>
    <w:p w:rsidR="00E65E5C" w:rsidRDefault="00E65E5C" w:rsidP="00806062"/>
    <w:p w:rsidR="00E65E5C" w:rsidRPr="00806062" w:rsidRDefault="00E65E5C" w:rsidP="00806062">
      <w:pPr>
        <w:rPr>
          <w:b/>
        </w:rPr>
      </w:pPr>
      <w:r w:rsidRPr="00806062">
        <w:rPr>
          <w:b/>
        </w:rPr>
        <w:t>Expectations for Your Character Sketch Journal</w:t>
      </w:r>
    </w:p>
    <w:p w:rsidR="00E65E5C" w:rsidRPr="00806062" w:rsidRDefault="00E65E5C" w:rsidP="00806062">
      <w:pPr>
        <w:rPr>
          <w:b/>
        </w:rPr>
      </w:pPr>
    </w:p>
    <w:p w:rsidR="00E65E5C" w:rsidRPr="00806062" w:rsidRDefault="00E65E5C" w:rsidP="00806062">
      <w:pPr>
        <w:rPr>
          <w:b/>
        </w:rPr>
      </w:pPr>
      <w:r w:rsidRPr="00806062">
        <w:rPr>
          <w:b/>
        </w:rPr>
        <w:t>Title Page</w:t>
      </w:r>
    </w:p>
    <w:p w:rsidR="00E65E5C" w:rsidRDefault="00E65E5C" w:rsidP="00806062">
      <w:pPr>
        <w:ind w:left="720"/>
      </w:pPr>
      <w:r>
        <w:t>Title page acknowledges the novel, author, and you the creator of the Voice Thread. Either through text or voice recording, it fully describes the assignment, highlighting the character you will be portraying and that each slide represents a chapter (first five chapters covered)</w:t>
      </w:r>
    </w:p>
    <w:p w:rsidR="00E65E5C" w:rsidRDefault="00E65E5C" w:rsidP="00806062"/>
    <w:p w:rsidR="00E65E5C" w:rsidRPr="00806062" w:rsidRDefault="00E65E5C" w:rsidP="00806062">
      <w:pPr>
        <w:rPr>
          <w:b/>
        </w:rPr>
      </w:pPr>
      <w:r w:rsidRPr="00806062">
        <w:rPr>
          <w:b/>
        </w:rPr>
        <w:t>Voice consistency</w:t>
      </w:r>
    </w:p>
    <w:p w:rsidR="00E65E5C" w:rsidRDefault="00E65E5C" w:rsidP="00806062">
      <w:pPr>
        <w:ind w:firstLine="720"/>
      </w:pPr>
      <w:r>
        <w:t>Voice quality is clear and consistently audible throughout the Voice Thread.</w:t>
      </w:r>
    </w:p>
    <w:p w:rsidR="00E65E5C" w:rsidRDefault="00E65E5C" w:rsidP="00806062"/>
    <w:p w:rsidR="00E65E5C" w:rsidRPr="00806062" w:rsidRDefault="00E65E5C" w:rsidP="00806062">
      <w:pPr>
        <w:rPr>
          <w:b/>
        </w:rPr>
      </w:pPr>
      <w:r w:rsidRPr="00806062">
        <w:rPr>
          <w:b/>
        </w:rPr>
        <w:t>Image</w:t>
      </w:r>
    </w:p>
    <w:p w:rsidR="00E65E5C" w:rsidRDefault="00E65E5C" w:rsidP="00806062">
      <w:pPr>
        <w:ind w:left="720"/>
      </w:pPr>
      <w:r>
        <w:t>All images selected are available through a copyright free source (ie Creative Commons) or created by yourself.</w:t>
      </w:r>
    </w:p>
    <w:p w:rsidR="00E65E5C" w:rsidRPr="00806062" w:rsidRDefault="00E65E5C" w:rsidP="00806062">
      <w:pPr>
        <w:rPr>
          <w:b/>
        </w:rPr>
      </w:pPr>
    </w:p>
    <w:p w:rsidR="00E65E5C" w:rsidRPr="00806062" w:rsidRDefault="00E65E5C" w:rsidP="00806062">
      <w:pPr>
        <w:rPr>
          <w:b/>
        </w:rPr>
      </w:pPr>
      <w:r w:rsidRPr="00806062">
        <w:rPr>
          <w:b/>
        </w:rPr>
        <w:t>Narrative</w:t>
      </w:r>
    </w:p>
    <w:p w:rsidR="00E65E5C" w:rsidRDefault="00E65E5C" w:rsidP="00806062">
      <w:pPr>
        <w:ind w:left="720"/>
      </w:pPr>
      <w:r>
        <w:t>The narrative is clearly written from the perspective of the character. The narrative dramatically highlights the experiences the character throughout each chapter.</w:t>
      </w:r>
    </w:p>
    <w:p w:rsidR="00E65E5C" w:rsidRDefault="00E65E5C" w:rsidP="00806062"/>
    <w:p w:rsidR="00E65E5C" w:rsidRDefault="00E65E5C" w:rsidP="00806062"/>
    <w:tbl>
      <w:tblPr>
        <w:tblStyle w:val="TableGrid"/>
        <w:tblW w:w="0" w:type="auto"/>
        <w:tblLook w:val="00BF"/>
      </w:tblPr>
      <w:tblGrid>
        <w:gridCol w:w="1826"/>
        <w:gridCol w:w="1984"/>
        <w:gridCol w:w="1894"/>
        <w:gridCol w:w="1894"/>
        <w:gridCol w:w="1258"/>
      </w:tblGrid>
      <w:tr w:rsidR="00E65E5C">
        <w:tc>
          <w:tcPr>
            <w:tcW w:w="1930" w:type="dxa"/>
          </w:tcPr>
          <w:p w:rsidR="00E65E5C" w:rsidRDefault="00E65E5C" w:rsidP="00806062"/>
        </w:tc>
        <w:tc>
          <w:tcPr>
            <w:tcW w:w="2046" w:type="dxa"/>
          </w:tcPr>
          <w:p w:rsidR="00E65E5C" w:rsidRDefault="00E65E5C" w:rsidP="00806062">
            <w:r>
              <w:t>10</w:t>
            </w:r>
          </w:p>
        </w:tc>
        <w:tc>
          <w:tcPr>
            <w:tcW w:w="1848" w:type="dxa"/>
          </w:tcPr>
          <w:p w:rsidR="00E65E5C" w:rsidRDefault="00E65E5C" w:rsidP="00806062">
            <w:r>
              <w:t>10</w:t>
            </w:r>
          </w:p>
        </w:tc>
        <w:tc>
          <w:tcPr>
            <w:tcW w:w="1516" w:type="dxa"/>
          </w:tcPr>
          <w:p w:rsidR="00E65E5C" w:rsidRDefault="00E65E5C" w:rsidP="00806062">
            <w:pPr>
              <w:tabs>
                <w:tab w:val="left" w:pos="840"/>
              </w:tabs>
            </w:pPr>
            <w:r>
              <w:t>10</w:t>
            </w:r>
          </w:p>
        </w:tc>
        <w:tc>
          <w:tcPr>
            <w:tcW w:w="1516" w:type="dxa"/>
          </w:tcPr>
          <w:p w:rsidR="00E65E5C" w:rsidRDefault="00E65E5C" w:rsidP="00806062"/>
        </w:tc>
      </w:tr>
      <w:tr w:rsidR="00E65E5C">
        <w:tc>
          <w:tcPr>
            <w:tcW w:w="1930" w:type="dxa"/>
          </w:tcPr>
          <w:p w:rsidR="00E65E5C" w:rsidRDefault="00E65E5C" w:rsidP="00806062">
            <w:r w:rsidRPr="00806062">
              <w:rPr>
                <w:b/>
              </w:rPr>
              <w:t>Chapter Summary</w:t>
            </w:r>
            <w:r>
              <w:t>:  You should include least 3 ideas that occurred during the chapter in your summary.</w:t>
            </w:r>
          </w:p>
        </w:tc>
        <w:tc>
          <w:tcPr>
            <w:tcW w:w="2046" w:type="dxa"/>
          </w:tcPr>
          <w:p w:rsidR="00E65E5C" w:rsidRPr="00806062" w:rsidRDefault="00E65E5C" w:rsidP="00806062">
            <w:r w:rsidRPr="00806062">
              <w:t xml:space="preserve">The thesis of each chapter is communicated in a manner that is clear and concise.  Providing new   </w:t>
            </w:r>
          </w:p>
        </w:tc>
        <w:tc>
          <w:tcPr>
            <w:tcW w:w="1848" w:type="dxa"/>
          </w:tcPr>
          <w:p w:rsidR="00E65E5C" w:rsidRDefault="00E65E5C" w:rsidP="00806062">
            <w:r>
              <w:t xml:space="preserve">Key details from the chapter are absent.  The synthesis of the chapter is unclear or verbose. </w:t>
            </w:r>
          </w:p>
        </w:tc>
        <w:tc>
          <w:tcPr>
            <w:tcW w:w="1516" w:type="dxa"/>
          </w:tcPr>
          <w:p w:rsidR="00E65E5C" w:rsidRDefault="00E65E5C" w:rsidP="00806062">
            <w:r w:rsidRPr="00806062">
              <w:rPr>
                <w:b/>
              </w:rPr>
              <w:t>Details</w:t>
            </w:r>
            <w:r>
              <w:t xml:space="preserve"> from the chapter are absent.  The synthesis  of the chapter is unclear or verbose.</w:t>
            </w:r>
          </w:p>
        </w:tc>
        <w:tc>
          <w:tcPr>
            <w:tcW w:w="1516" w:type="dxa"/>
          </w:tcPr>
          <w:p w:rsidR="00E65E5C" w:rsidRDefault="00E65E5C" w:rsidP="00806062"/>
        </w:tc>
      </w:tr>
      <w:tr w:rsidR="00E65E5C">
        <w:tc>
          <w:tcPr>
            <w:tcW w:w="1930" w:type="dxa"/>
          </w:tcPr>
          <w:p w:rsidR="00E65E5C" w:rsidRDefault="00E65E5C" w:rsidP="00806062">
            <w:r>
              <w:t>Character perspective</w:t>
            </w:r>
          </w:p>
          <w:p w:rsidR="00E65E5C" w:rsidRDefault="00E65E5C" w:rsidP="00806062">
            <w:r>
              <w:t>Summary</w:t>
            </w:r>
          </w:p>
        </w:tc>
        <w:tc>
          <w:tcPr>
            <w:tcW w:w="2046" w:type="dxa"/>
          </w:tcPr>
          <w:p w:rsidR="00E65E5C" w:rsidRDefault="00E65E5C" w:rsidP="00806062">
            <w:r>
              <w:t>Provides the reader/viewer with an understanding of the experience, feelings and thoughts of the character.</w:t>
            </w:r>
          </w:p>
        </w:tc>
        <w:tc>
          <w:tcPr>
            <w:tcW w:w="1848" w:type="dxa"/>
          </w:tcPr>
          <w:p w:rsidR="00E65E5C" w:rsidRPr="00806062" w:rsidRDefault="00E65E5C" w:rsidP="00806062">
            <w:pPr>
              <w:rPr>
                <w:b/>
              </w:rPr>
            </w:pPr>
            <w:r w:rsidRPr="00806062">
              <w:rPr>
                <w:b/>
              </w:rPr>
              <w:t>Reader/viewer has some understanding of the experience, feelings and thoughts of the character</w:t>
            </w:r>
          </w:p>
        </w:tc>
        <w:tc>
          <w:tcPr>
            <w:tcW w:w="1516" w:type="dxa"/>
          </w:tcPr>
          <w:p w:rsidR="00E65E5C" w:rsidRDefault="00E65E5C" w:rsidP="00806062">
            <w:r w:rsidRPr="00806062">
              <w:rPr>
                <w:b/>
              </w:rPr>
              <w:t>Reader/viewer has little or no understanding of the experience, feelings and thoughts of the character</w:t>
            </w:r>
          </w:p>
        </w:tc>
        <w:tc>
          <w:tcPr>
            <w:tcW w:w="1516" w:type="dxa"/>
          </w:tcPr>
          <w:p w:rsidR="00E65E5C" w:rsidRDefault="00E65E5C" w:rsidP="00806062"/>
        </w:tc>
      </w:tr>
      <w:tr w:rsidR="00E65E5C">
        <w:tc>
          <w:tcPr>
            <w:tcW w:w="1930" w:type="dxa"/>
          </w:tcPr>
          <w:p w:rsidR="00E65E5C" w:rsidRDefault="00E65E5C" w:rsidP="00806062">
            <w:r w:rsidRPr="00806062">
              <w:rPr>
                <w:b/>
              </w:rPr>
              <w:t>Images</w:t>
            </w:r>
          </w:p>
        </w:tc>
        <w:tc>
          <w:tcPr>
            <w:tcW w:w="2046" w:type="dxa"/>
          </w:tcPr>
          <w:p w:rsidR="00E65E5C" w:rsidRDefault="00E65E5C" w:rsidP="00806062">
            <w:r>
              <w:t>Images create a distinct atmosphere or tone that matches the tone and message for each chapter.  These images should communicate symbolism and/or metaphors.</w:t>
            </w:r>
          </w:p>
        </w:tc>
        <w:tc>
          <w:tcPr>
            <w:tcW w:w="1848" w:type="dxa"/>
          </w:tcPr>
          <w:p w:rsidR="00E65E5C" w:rsidRDefault="00E65E5C" w:rsidP="00806062">
            <w:r>
              <w:t>Images do not create a distinct atmosphere or tone that matches the tone and message for each chapter.   Images do not provoke  symbolism and/or metaphors.</w:t>
            </w:r>
          </w:p>
        </w:tc>
        <w:tc>
          <w:tcPr>
            <w:tcW w:w="1516" w:type="dxa"/>
          </w:tcPr>
          <w:p w:rsidR="00E65E5C" w:rsidRDefault="00E65E5C" w:rsidP="00806062"/>
        </w:tc>
        <w:tc>
          <w:tcPr>
            <w:tcW w:w="1516" w:type="dxa"/>
          </w:tcPr>
          <w:p w:rsidR="00E65E5C" w:rsidRDefault="00E65E5C" w:rsidP="00806062"/>
        </w:tc>
      </w:tr>
      <w:tr w:rsidR="00E65E5C">
        <w:tc>
          <w:tcPr>
            <w:tcW w:w="1930" w:type="dxa"/>
          </w:tcPr>
          <w:p w:rsidR="00E65E5C" w:rsidRDefault="00E65E5C" w:rsidP="00806062"/>
        </w:tc>
        <w:tc>
          <w:tcPr>
            <w:tcW w:w="2046" w:type="dxa"/>
          </w:tcPr>
          <w:p w:rsidR="00E65E5C" w:rsidRDefault="00E65E5C" w:rsidP="00806062"/>
        </w:tc>
        <w:tc>
          <w:tcPr>
            <w:tcW w:w="1848" w:type="dxa"/>
          </w:tcPr>
          <w:p w:rsidR="00E65E5C" w:rsidRDefault="00E65E5C" w:rsidP="00806062"/>
        </w:tc>
        <w:tc>
          <w:tcPr>
            <w:tcW w:w="1516" w:type="dxa"/>
          </w:tcPr>
          <w:p w:rsidR="00E65E5C" w:rsidRDefault="00E65E5C" w:rsidP="00806062"/>
        </w:tc>
        <w:tc>
          <w:tcPr>
            <w:tcW w:w="1516" w:type="dxa"/>
          </w:tcPr>
          <w:p w:rsidR="00E65E5C" w:rsidRDefault="00E65E5C" w:rsidP="00806062"/>
        </w:tc>
      </w:tr>
      <w:tr w:rsidR="00E65E5C">
        <w:tc>
          <w:tcPr>
            <w:tcW w:w="1930" w:type="dxa"/>
          </w:tcPr>
          <w:p w:rsidR="00E65E5C" w:rsidRDefault="00E65E5C" w:rsidP="00806062"/>
        </w:tc>
        <w:tc>
          <w:tcPr>
            <w:tcW w:w="2046" w:type="dxa"/>
          </w:tcPr>
          <w:p w:rsidR="00E65E5C" w:rsidRDefault="00E65E5C" w:rsidP="00806062"/>
        </w:tc>
        <w:tc>
          <w:tcPr>
            <w:tcW w:w="1848" w:type="dxa"/>
          </w:tcPr>
          <w:p w:rsidR="00E65E5C" w:rsidRDefault="00E65E5C" w:rsidP="00806062"/>
        </w:tc>
        <w:tc>
          <w:tcPr>
            <w:tcW w:w="1516" w:type="dxa"/>
          </w:tcPr>
          <w:p w:rsidR="00E65E5C" w:rsidRDefault="00E65E5C" w:rsidP="00806062"/>
        </w:tc>
        <w:tc>
          <w:tcPr>
            <w:tcW w:w="1516" w:type="dxa"/>
          </w:tcPr>
          <w:p w:rsidR="00E65E5C" w:rsidRDefault="00E65E5C" w:rsidP="00806062"/>
        </w:tc>
      </w:tr>
    </w:tbl>
    <w:p w:rsidR="00E65E5C" w:rsidRDefault="00E65E5C" w:rsidP="00806062"/>
    <w:p w:rsidR="00E65E5C" w:rsidRDefault="00E65E5C" w:rsidP="00806062">
      <w:r>
        <w:t>18/18</w:t>
      </w:r>
    </w:p>
    <w:p w:rsidR="00E65E5C" w:rsidRDefault="00E65E5C" w:rsidP="00806062">
      <w:r>
        <w:t>15/18</w:t>
      </w:r>
    </w:p>
    <w:p w:rsidR="00E65E5C" w:rsidRDefault="00E65E5C" w:rsidP="00806062"/>
    <w:p w:rsidR="00E65E5C" w:rsidRDefault="00E65E5C" w:rsidP="00806062"/>
    <w:p w:rsidR="00E65E5C" w:rsidRDefault="00E65E5C" w:rsidP="00806062">
      <w:r>
        <w:t>All first column – 10</w:t>
      </w:r>
    </w:p>
    <w:p w:rsidR="00E65E5C" w:rsidRDefault="00E65E5C" w:rsidP="00806062">
      <w:r>
        <w:t>2 out of the firsth column/1 in column 2 – 9  /</w:t>
      </w:r>
    </w:p>
    <w:p w:rsidR="00E65E5C" w:rsidRDefault="00E65E5C" w:rsidP="00806062">
      <w:r>
        <w:t xml:space="preserve">2 our of the first column 1 in column </w:t>
      </w:r>
    </w:p>
    <w:p w:rsidR="00E65E5C" w:rsidRDefault="00E65E5C" w:rsidP="00806062"/>
    <w:p w:rsidR="00E65E5C" w:rsidRDefault="00E65E5C" w:rsidP="00806062"/>
    <w:p w:rsidR="00E65E5C" w:rsidRDefault="00E65E5C" w:rsidP="00806062"/>
    <w:p w:rsidR="00E65E5C" w:rsidRDefault="00E65E5C" w:rsidP="00806062">
      <w:r>
        <w:t>The thesis of each chapter is communicated in a manner that is vauge and/or verbose.   This summary includes at least 3 ideas that occurred during the chapter.</w:t>
      </w:r>
    </w:p>
    <w:p w:rsidR="00E65E5C" w:rsidRDefault="00E65E5C" w:rsidP="00806062"/>
    <w:sectPr w:rsidR="00E65E5C" w:rsidSect="00ED0993">
      <w:headerReference w:type="default" r:id="rId6"/>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E5C" w:rsidRDefault="00E65E5C" w:rsidP="005D2C18">
      <w:r>
        <w:separator/>
      </w:r>
    </w:p>
  </w:endnote>
  <w:endnote w:type="continuationSeparator" w:id="0">
    <w:p w:rsidR="00E65E5C" w:rsidRDefault="00E65E5C" w:rsidP="005D2C1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E5C" w:rsidRDefault="00E65E5C" w:rsidP="005D2C18">
      <w:r>
        <w:separator/>
      </w:r>
    </w:p>
  </w:footnote>
  <w:footnote w:type="continuationSeparator" w:id="0">
    <w:p w:rsidR="00E65E5C" w:rsidRDefault="00E65E5C" w:rsidP="005D2C1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E5C" w:rsidRPr="003919E2" w:rsidRDefault="00E65E5C" w:rsidP="003919E2">
    <w:pPr>
      <w:pStyle w:val="Header"/>
      <w:jc w:val="center"/>
      <w:rPr>
        <w:sz w:val="40"/>
      </w:rPr>
    </w:pPr>
    <w:r w:rsidRPr="003919E2">
      <w:rPr>
        <w:sz w:val="40"/>
      </w:rPr>
      <w:t>Character Sketch Journal Checklist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0993"/>
    <w:rsid w:val="00051301"/>
    <w:rsid w:val="0014168D"/>
    <w:rsid w:val="002827DA"/>
    <w:rsid w:val="002F3F84"/>
    <w:rsid w:val="0031187F"/>
    <w:rsid w:val="003238EA"/>
    <w:rsid w:val="003919E2"/>
    <w:rsid w:val="003C10A3"/>
    <w:rsid w:val="004C6BFE"/>
    <w:rsid w:val="005D2C18"/>
    <w:rsid w:val="0063739A"/>
    <w:rsid w:val="00664140"/>
    <w:rsid w:val="00666B17"/>
    <w:rsid w:val="006D418A"/>
    <w:rsid w:val="00806062"/>
    <w:rsid w:val="00942983"/>
    <w:rsid w:val="00C86442"/>
    <w:rsid w:val="00CC2172"/>
    <w:rsid w:val="00DC2398"/>
    <w:rsid w:val="00E5365D"/>
    <w:rsid w:val="00E65E5C"/>
    <w:rsid w:val="00ED0993"/>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442"/>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ED09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ED0993"/>
    <w:pPr>
      <w:tabs>
        <w:tab w:val="center" w:pos="4320"/>
        <w:tab w:val="right" w:pos="8640"/>
      </w:tabs>
    </w:pPr>
  </w:style>
  <w:style w:type="character" w:customStyle="1" w:styleId="HeaderChar">
    <w:name w:val="Header Char"/>
    <w:basedOn w:val="DefaultParagraphFont"/>
    <w:link w:val="Header"/>
    <w:uiPriority w:val="99"/>
    <w:semiHidden/>
    <w:rsid w:val="00ED0993"/>
    <w:rPr>
      <w:rFonts w:cs="Times New Roman"/>
      <w:sz w:val="24"/>
    </w:rPr>
  </w:style>
  <w:style w:type="paragraph" w:styleId="Footer">
    <w:name w:val="footer"/>
    <w:basedOn w:val="Normal"/>
    <w:link w:val="FooterChar"/>
    <w:uiPriority w:val="99"/>
    <w:semiHidden/>
    <w:rsid w:val="00ED0993"/>
    <w:pPr>
      <w:tabs>
        <w:tab w:val="center" w:pos="4320"/>
        <w:tab w:val="right" w:pos="8640"/>
      </w:tabs>
    </w:pPr>
  </w:style>
  <w:style w:type="character" w:customStyle="1" w:styleId="FooterChar">
    <w:name w:val="Footer Char"/>
    <w:basedOn w:val="DefaultParagraphFont"/>
    <w:link w:val="Footer"/>
    <w:uiPriority w:val="99"/>
    <w:semiHidden/>
    <w:rsid w:val="00ED0993"/>
    <w:rPr>
      <w:rFonts w:cs="Times New Roman"/>
      <w:sz w:val="24"/>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3603</Characters>
  <Application>Microsoft Macintosh Word</Application>
  <DocSecurity>0</DocSecurity>
  <Lines>0</Lines>
  <Paragraphs>0</Paragraphs>
  <ScaleCrop>false</ScaleCrop>
  <Company>UW - River Falls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dc:title>
  <dc:subject/>
  <dc:creator>IT Services</dc:creator>
  <cp:keywords/>
  <cp:lastModifiedBy>Mary F. Wright</cp:lastModifiedBy>
  <cp:revision>2</cp:revision>
  <dcterms:created xsi:type="dcterms:W3CDTF">2013-02-15T18:16:00Z</dcterms:created>
  <dcterms:modified xsi:type="dcterms:W3CDTF">2013-02-15T18:16:00Z</dcterms:modified>
</cp:coreProperties>
</file>